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66C" w:rsidRDefault="005E7AAD" w:rsidP="005E7AAD">
      <w:pPr>
        <w:jc w:val="center"/>
        <w:rPr>
          <w:sz w:val="20"/>
          <w:szCs w:val="20"/>
        </w:rPr>
      </w:pPr>
      <w:r w:rsidRPr="008466A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3.85pt" o:ole="">
            <v:imagedata r:id="rId6" o:title=""/>
          </v:shape>
          <o:OLEObject Type="Embed" ProgID="CorelDRAW.Graphic.11" ShapeID="_x0000_i1025" DrawAspect="Content" ObjectID="_1588759887" r:id="rId7"/>
        </w:object>
      </w:r>
    </w:p>
    <w:p w:rsidR="0008266C" w:rsidRPr="00D87203" w:rsidRDefault="0008266C" w:rsidP="00D87203">
      <w:pPr>
        <w:jc w:val="center"/>
        <w:rPr>
          <w:b/>
          <w:sz w:val="28"/>
          <w:szCs w:val="28"/>
        </w:rPr>
      </w:pPr>
      <w:r w:rsidRPr="00D87203">
        <w:rPr>
          <w:b/>
          <w:sz w:val="28"/>
          <w:szCs w:val="28"/>
        </w:rPr>
        <w:t>РЕШЕНИЕ</w:t>
      </w:r>
    </w:p>
    <w:p w:rsidR="0008266C" w:rsidRPr="00D87203" w:rsidRDefault="0008266C" w:rsidP="0008266C">
      <w:pPr>
        <w:ind w:right="-82"/>
        <w:jc w:val="center"/>
        <w:rPr>
          <w:b/>
          <w:sz w:val="28"/>
          <w:szCs w:val="28"/>
        </w:rPr>
      </w:pPr>
      <w:r w:rsidRPr="00D87203">
        <w:rPr>
          <w:b/>
          <w:sz w:val="28"/>
          <w:szCs w:val="28"/>
        </w:rPr>
        <w:t>СОВЕТА МУНИЦИПАЛЬНОГО ОБРАЗОВАНИЯ</w:t>
      </w:r>
    </w:p>
    <w:p w:rsidR="0008266C" w:rsidRPr="00D87203" w:rsidRDefault="0008266C" w:rsidP="0008266C">
      <w:pPr>
        <w:ind w:right="-82"/>
        <w:jc w:val="center"/>
        <w:rPr>
          <w:b/>
          <w:sz w:val="28"/>
          <w:szCs w:val="28"/>
        </w:rPr>
      </w:pPr>
      <w:r w:rsidRPr="00D87203">
        <w:rPr>
          <w:b/>
          <w:sz w:val="28"/>
          <w:szCs w:val="28"/>
        </w:rPr>
        <w:t>ЛЕНИНГРАДСКИЙ РАЙОН</w:t>
      </w:r>
    </w:p>
    <w:p w:rsidR="0008266C" w:rsidRDefault="0008266C" w:rsidP="0008266C">
      <w:pPr>
        <w:ind w:firstLine="900"/>
        <w:jc w:val="center"/>
        <w:rPr>
          <w:sz w:val="28"/>
        </w:rPr>
      </w:pPr>
    </w:p>
    <w:p w:rsidR="00D71DF4" w:rsidRDefault="00D71DF4" w:rsidP="0008266C">
      <w:pPr>
        <w:ind w:firstLine="900"/>
        <w:jc w:val="center"/>
        <w:rPr>
          <w:sz w:val="28"/>
        </w:rPr>
      </w:pPr>
    </w:p>
    <w:p w:rsidR="0008266C" w:rsidRDefault="0008266C" w:rsidP="00D71DF4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7216EF">
        <w:rPr>
          <w:sz w:val="28"/>
        </w:rPr>
        <w:t>24 мая 2018 года</w:t>
      </w:r>
      <w:r>
        <w:rPr>
          <w:sz w:val="28"/>
        </w:rPr>
        <w:t xml:space="preserve">                                                                     </w:t>
      </w:r>
      <w:r w:rsidR="00D71DF4">
        <w:rPr>
          <w:sz w:val="28"/>
        </w:rPr>
        <w:t xml:space="preserve">        № </w:t>
      </w:r>
      <w:r w:rsidR="007216EF">
        <w:rPr>
          <w:sz w:val="28"/>
        </w:rPr>
        <w:t>39</w:t>
      </w:r>
    </w:p>
    <w:p w:rsidR="0008266C" w:rsidRDefault="0008266C" w:rsidP="0008266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8266C" w:rsidRDefault="0008266C" w:rsidP="0008266C">
      <w:pPr>
        <w:widowControl w:val="0"/>
        <w:rPr>
          <w:sz w:val="28"/>
          <w:szCs w:val="28"/>
        </w:rPr>
      </w:pPr>
    </w:p>
    <w:p w:rsidR="0008266C" w:rsidRDefault="0008266C" w:rsidP="0008266C">
      <w:pPr>
        <w:widowControl w:val="0"/>
        <w:rPr>
          <w:sz w:val="28"/>
          <w:szCs w:val="28"/>
        </w:rPr>
      </w:pPr>
    </w:p>
    <w:p w:rsidR="0008266C" w:rsidRDefault="0008266C" w:rsidP="0008266C">
      <w:pPr>
        <w:pStyle w:val="a4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Устав </w:t>
      </w:r>
      <w:bookmarkStart w:id="0" w:name="_GoBack"/>
      <w:bookmarkEnd w:id="0"/>
    </w:p>
    <w:p w:rsidR="0008266C" w:rsidRDefault="0008266C" w:rsidP="0008266C">
      <w:pPr>
        <w:pStyle w:val="a4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Ленинградский район</w:t>
      </w:r>
    </w:p>
    <w:p w:rsidR="0008266C" w:rsidRDefault="0008266C" w:rsidP="0008266C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08266C" w:rsidRDefault="0008266C" w:rsidP="0008266C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08266C" w:rsidRDefault="0008266C" w:rsidP="0008266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 муниципального  образования Ленингра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ский район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</w:t>
      </w:r>
      <w:r>
        <w:rPr>
          <w:sz w:val="28"/>
        </w:rPr>
        <w:t>муниципального образования Ленинградский</w:t>
      </w:r>
      <w:r w:rsidR="00D87203">
        <w:rPr>
          <w:sz w:val="28"/>
        </w:rPr>
        <w:t xml:space="preserve"> </w:t>
      </w:r>
      <w:r>
        <w:rPr>
          <w:sz w:val="28"/>
          <w:szCs w:val="28"/>
        </w:rPr>
        <w:t xml:space="preserve">район </w:t>
      </w:r>
      <w:r w:rsidR="00D8720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р е ш и л: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 Устав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</w:rPr>
        <w:t>, принятый решением Совета муниципального образования Ленинградский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</w:t>
      </w:r>
      <w:r>
        <w:rPr>
          <w:rFonts w:ascii="Times New Roman" w:hAnsi="Times New Roman"/>
          <w:sz w:val="28"/>
        </w:rPr>
        <w:t xml:space="preserve"> от 26 апреля 2017 года № 41, следующие изменения: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пункт 23 части 1 статьи 8 дополнить словом «(волонтерству)»;</w:t>
      </w:r>
    </w:p>
    <w:p w:rsidR="0008266C" w:rsidRDefault="0008266C" w:rsidP="0008266C">
      <w:pPr>
        <w:widowControl w:val="0"/>
        <w:tabs>
          <w:tab w:val="left" w:pos="1134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часть 3 статьи 8 дополнить пунктом 13 следующего содержания: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«13) осуществление в ценовых зонах теплоснабжения муниципального контроля за выполнением единой теплоснабжающей организацией меропри</w:t>
      </w:r>
      <w:r>
        <w:rPr>
          <w:rFonts w:eastAsia="Calibri"/>
          <w:bCs/>
          <w:sz w:val="28"/>
          <w:szCs w:val="28"/>
        </w:rPr>
        <w:t>я</w:t>
      </w:r>
      <w:r>
        <w:rPr>
          <w:rFonts w:eastAsia="Calibri"/>
          <w:bCs/>
          <w:sz w:val="28"/>
          <w:szCs w:val="28"/>
        </w:rPr>
        <w:t>тий по строительству, реконструкции и (или) модернизации объектов тепл</w:t>
      </w:r>
      <w:r>
        <w:rPr>
          <w:rFonts w:eastAsia="Calibri"/>
          <w:bCs/>
          <w:sz w:val="28"/>
          <w:szCs w:val="28"/>
        </w:rPr>
        <w:t>о</w:t>
      </w:r>
      <w:r>
        <w:rPr>
          <w:rFonts w:eastAsia="Calibri"/>
          <w:bCs/>
          <w:sz w:val="28"/>
          <w:szCs w:val="28"/>
        </w:rPr>
        <w:t>снабжения, необходимых для развития, повышения надежности и энергетич</w:t>
      </w:r>
      <w:r>
        <w:rPr>
          <w:rFonts w:eastAsia="Calibri"/>
          <w:bCs/>
          <w:sz w:val="28"/>
          <w:szCs w:val="28"/>
        </w:rPr>
        <w:t>е</w:t>
      </w:r>
      <w:r>
        <w:rPr>
          <w:rFonts w:eastAsia="Calibri"/>
          <w:bCs/>
          <w:sz w:val="28"/>
          <w:szCs w:val="28"/>
        </w:rPr>
        <w:t xml:space="preserve">ской эффективности системы теплоснабжения и определенных для нее в схеме теплоснабжения в пределах полномочий, установленных </w:t>
      </w:r>
      <w:r w:rsidRPr="0008266C">
        <w:rPr>
          <w:sz w:val="28"/>
          <w:szCs w:val="28"/>
        </w:rPr>
        <w:t xml:space="preserve">Федеральным </w:t>
      </w:r>
      <w:hyperlink r:id="rId8" w:history="1">
        <w:r w:rsidRPr="0008266C">
          <w:rPr>
            <w:rStyle w:val="a3"/>
            <w:color w:val="auto"/>
            <w:sz w:val="28"/>
            <w:szCs w:val="28"/>
            <w:u w:val="none"/>
          </w:rPr>
          <w:t>зак</w:t>
        </w:r>
        <w:r w:rsidRPr="0008266C">
          <w:rPr>
            <w:rStyle w:val="a3"/>
            <w:color w:val="auto"/>
            <w:sz w:val="28"/>
            <w:szCs w:val="28"/>
            <w:u w:val="none"/>
          </w:rPr>
          <w:t>о</w:t>
        </w:r>
        <w:r w:rsidRPr="0008266C">
          <w:rPr>
            <w:rStyle w:val="a3"/>
            <w:color w:val="auto"/>
            <w:sz w:val="28"/>
            <w:szCs w:val="28"/>
            <w:u w:val="none"/>
          </w:rPr>
          <w:t>ном</w:t>
        </w:r>
      </w:hyperlink>
      <w:r>
        <w:rPr>
          <w:sz w:val="28"/>
          <w:szCs w:val="28"/>
        </w:rPr>
        <w:t xml:space="preserve"> от 27 июля 2010  года № 190-ФЗ «О теплоснабжении».»;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3) пункт 10 статьи 9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«10) создание условий для организации проведения независимой оценки качества условий оказания услуг организациями в порядке и на условиях, к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ствление контроля за принятием мер по устранению недостатков, выявленных по результатам независимой оценки качества условий оказания услуг орган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>зациями, в соответствии с федеральными законами;»;</w:t>
      </w:r>
    </w:p>
    <w:p w:rsidR="0008266C" w:rsidRDefault="0008266C" w:rsidP="0008266C">
      <w:pPr>
        <w:tabs>
          <w:tab w:val="right" w:pos="9355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часть 1 статьи 9 дополнить пунктом 12 следующего содержания:</w:t>
      </w:r>
      <w:r>
        <w:rPr>
          <w:color w:val="000000"/>
          <w:sz w:val="28"/>
          <w:szCs w:val="28"/>
        </w:rPr>
        <w:tab/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lastRenderedPageBreak/>
        <w:t>«12) оказание содействия развитию физической культуры и спорта и</w:t>
      </w:r>
      <w:r>
        <w:rPr>
          <w:rFonts w:eastAsia="Calibri"/>
          <w:bCs/>
          <w:iCs/>
          <w:sz w:val="28"/>
          <w:szCs w:val="28"/>
        </w:rPr>
        <w:t>н</w:t>
      </w:r>
      <w:r>
        <w:rPr>
          <w:rFonts w:eastAsia="Calibri"/>
          <w:bCs/>
          <w:iCs/>
          <w:sz w:val="28"/>
          <w:szCs w:val="28"/>
        </w:rPr>
        <w:t>валидов, лиц с ограниченными возможностями здоровья, адаптивной физич</w:t>
      </w:r>
      <w:r>
        <w:rPr>
          <w:rFonts w:eastAsia="Calibri"/>
          <w:bCs/>
          <w:iCs/>
          <w:sz w:val="28"/>
          <w:szCs w:val="28"/>
        </w:rPr>
        <w:t>е</w:t>
      </w:r>
      <w:r>
        <w:rPr>
          <w:rFonts w:eastAsia="Calibri"/>
          <w:bCs/>
          <w:iCs/>
          <w:sz w:val="28"/>
          <w:szCs w:val="28"/>
        </w:rPr>
        <w:t>ской культуры и адаптивного спорта.»;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bidi="fa-IR"/>
        </w:rPr>
      </w:pPr>
      <w:r>
        <w:rPr>
          <w:rFonts w:eastAsia="Calibri"/>
          <w:bCs/>
          <w:iCs/>
          <w:sz w:val="28"/>
          <w:szCs w:val="28"/>
        </w:rPr>
        <w:t xml:space="preserve">5) часть 1 статьи 10 дополнить пунктом 5.1 </w:t>
      </w:r>
      <w:r>
        <w:rPr>
          <w:color w:val="000000"/>
          <w:sz w:val="28"/>
          <w:szCs w:val="28"/>
        </w:rPr>
        <w:t>следующего содержания: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«5.1) в сфере стратегического планирования, предусмотренными </w:t>
      </w:r>
      <w:r w:rsidRPr="0008266C">
        <w:rPr>
          <w:bCs/>
          <w:iCs/>
          <w:sz w:val="28"/>
          <w:szCs w:val="28"/>
        </w:rPr>
        <w:t>Фед</w:t>
      </w:r>
      <w:r w:rsidRPr="0008266C">
        <w:rPr>
          <w:bCs/>
          <w:iCs/>
          <w:sz w:val="28"/>
          <w:szCs w:val="28"/>
        </w:rPr>
        <w:t>е</w:t>
      </w:r>
      <w:r w:rsidRPr="0008266C">
        <w:rPr>
          <w:bCs/>
          <w:iCs/>
          <w:sz w:val="28"/>
          <w:szCs w:val="28"/>
        </w:rPr>
        <w:t xml:space="preserve">ральным </w:t>
      </w:r>
      <w:hyperlink r:id="rId9" w:history="1">
        <w:r w:rsidRPr="0008266C">
          <w:rPr>
            <w:rStyle w:val="a3"/>
            <w:bCs/>
            <w:iCs/>
            <w:color w:val="auto"/>
            <w:sz w:val="28"/>
            <w:szCs w:val="28"/>
            <w:u w:val="none"/>
          </w:rPr>
          <w:t>законом</w:t>
        </w:r>
      </w:hyperlink>
      <w:r>
        <w:rPr>
          <w:bCs/>
          <w:iCs/>
          <w:sz w:val="28"/>
          <w:szCs w:val="28"/>
        </w:rPr>
        <w:t xml:space="preserve"> от 28 июня 2014 года № 172-ФЗ «О стратегическом планир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вании в Российской Федерации»;»;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6) в пункте 7 части 1 статьи 10 слова «</w:t>
      </w:r>
      <w:r>
        <w:rPr>
          <w:sz w:val="28"/>
          <w:szCs w:val="28"/>
        </w:rPr>
        <w:t>принятие и организация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нения планов и программ комплексного социально-экономического развития муниципального образования Ленинградский район, а также» исключить;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7) статью 17 изложить в следующей редакции:</w:t>
      </w:r>
    </w:p>
    <w:p w:rsidR="0008266C" w:rsidRDefault="0008266C" w:rsidP="0008266C">
      <w:pPr>
        <w:tabs>
          <w:tab w:val="left" w:pos="-1276"/>
        </w:tabs>
        <w:ind w:firstLine="851"/>
        <w:jc w:val="both"/>
        <w:rPr>
          <w:b/>
          <w:kern w:val="2"/>
          <w:sz w:val="28"/>
          <w:szCs w:val="28"/>
        </w:rPr>
      </w:pPr>
      <w:r>
        <w:rPr>
          <w:b/>
          <w:sz w:val="28"/>
          <w:szCs w:val="28"/>
        </w:rPr>
        <w:t>«Статья 17. Публичные слушания, общественные обсуждения</w:t>
      </w:r>
    </w:p>
    <w:p w:rsidR="0008266C" w:rsidRDefault="0008266C" w:rsidP="0008266C">
      <w:pPr>
        <w:pStyle w:val="22"/>
        <w:tabs>
          <w:tab w:val="left" w:pos="-1276"/>
        </w:tabs>
        <w:suppressAutoHyphens w:val="0"/>
        <w:ind w:firstLine="851"/>
      </w:pPr>
      <w:r>
        <w:t>1. Для обсуждения проектов муниципальных правовых актов по вопр</w:t>
      </w:r>
      <w:r>
        <w:t>о</w:t>
      </w:r>
      <w:r>
        <w:t xml:space="preserve">сам местного значения с участием жителей </w:t>
      </w:r>
      <w:r>
        <w:rPr>
          <w:color w:val="000000"/>
        </w:rPr>
        <w:t>муниципального образования Л</w:t>
      </w:r>
      <w:r>
        <w:rPr>
          <w:color w:val="000000"/>
        </w:rPr>
        <w:t>е</w:t>
      </w:r>
      <w:r>
        <w:rPr>
          <w:color w:val="000000"/>
        </w:rPr>
        <w:t>нинградский район</w:t>
      </w:r>
      <w:r>
        <w:t xml:space="preserve"> Советом, главой района могут проводиться публичные слушания.</w:t>
      </w:r>
    </w:p>
    <w:p w:rsidR="0008266C" w:rsidRDefault="0008266C" w:rsidP="0008266C">
      <w:pPr>
        <w:pStyle w:val="21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Публичные слушания проводятся по инициативе населения, Совета или </w:t>
      </w:r>
      <w:r>
        <w:rPr>
          <w:szCs w:val="28"/>
        </w:rPr>
        <w:t>главы района</w:t>
      </w:r>
      <w:r>
        <w:rPr>
          <w:color w:val="000000"/>
          <w:szCs w:val="28"/>
        </w:rPr>
        <w:t xml:space="preserve">. </w:t>
      </w:r>
    </w:p>
    <w:p w:rsidR="0008266C" w:rsidRDefault="0008266C" w:rsidP="0008266C">
      <w:pPr>
        <w:pStyle w:val="21"/>
        <w:ind w:firstLine="851"/>
        <w:jc w:val="both"/>
        <w:rPr>
          <w:szCs w:val="28"/>
        </w:rPr>
      </w:pPr>
      <w:r>
        <w:rPr>
          <w:color w:val="000000"/>
          <w:szCs w:val="28"/>
        </w:rPr>
        <w:t>Решение о назначении публичных слушаний, инициированных населением или Советом</w:t>
      </w:r>
      <w:r>
        <w:rPr>
          <w:szCs w:val="28"/>
        </w:rPr>
        <w:t>, принимает Совет, а о назначении публичных слушаний, инициированных главой района – глава района.</w:t>
      </w:r>
    </w:p>
    <w:p w:rsidR="0008266C" w:rsidRDefault="0008266C" w:rsidP="0008266C">
      <w:pPr>
        <w:pStyle w:val="22"/>
        <w:tabs>
          <w:tab w:val="left" w:pos="-1276"/>
        </w:tabs>
        <w:suppressAutoHyphens w:val="0"/>
        <w:ind w:firstLine="851"/>
      </w:pPr>
      <w:r>
        <w:t xml:space="preserve">3. На публичные слушания должны выноситься: </w:t>
      </w:r>
    </w:p>
    <w:p w:rsidR="0008266C" w:rsidRDefault="0008266C" w:rsidP="0008266C">
      <w:pPr>
        <w:pStyle w:val="21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1) проект устава, а также проект решения Совета о внесении изменений и дополнений в устав</w:t>
      </w:r>
      <w:r>
        <w:rPr>
          <w:szCs w:val="28"/>
        </w:rPr>
        <w:t xml:space="preserve">, кроме случаев, когда </w:t>
      </w:r>
      <w:r>
        <w:rPr>
          <w:kern w:val="0"/>
          <w:szCs w:val="28"/>
          <w:lang w:eastAsia="ru-RU"/>
        </w:rPr>
        <w:t xml:space="preserve">в устав вносятся изменения в форме точного воспроизведения положений </w:t>
      </w:r>
      <w:hyperlink r:id="rId10" w:history="1">
        <w:r w:rsidRPr="004D3668">
          <w:rPr>
            <w:rStyle w:val="a3"/>
            <w:color w:val="000000"/>
            <w:kern w:val="0"/>
            <w:szCs w:val="28"/>
            <w:u w:val="none"/>
            <w:lang w:eastAsia="ru-RU"/>
          </w:rPr>
          <w:t>Конституции</w:t>
        </w:r>
      </w:hyperlink>
      <w:r>
        <w:rPr>
          <w:kern w:val="0"/>
          <w:szCs w:val="28"/>
          <w:lang w:eastAsia="ru-RU"/>
        </w:rPr>
        <w:t xml:space="preserve"> Российской Федерации, федеральных законов, устава или законов Краснодарского края в целях приведения данного устава в соответствие с этими нормативными правовыми актами;</w:t>
      </w:r>
    </w:p>
    <w:p w:rsidR="0008266C" w:rsidRDefault="0008266C" w:rsidP="0008266C">
      <w:pPr>
        <w:pStyle w:val="21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2) проект местного бюджета и отчет о его исполнении;</w:t>
      </w:r>
    </w:p>
    <w:p w:rsidR="0008266C" w:rsidRDefault="0008266C" w:rsidP="0008266C">
      <w:pPr>
        <w:pStyle w:val="22"/>
        <w:tabs>
          <w:tab w:val="left" w:pos="-35"/>
        </w:tabs>
        <w:suppressAutoHyphens w:val="0"/>
        <w:ind w:firstLine="851"/>
      </w:pPr>
      <w:r>
        <w:t xml:space="preserve">3) </w:t>
      </w:r>
      <w:r>
        <w:rPr>
          <w:color w:val="000000"/>
        </w:rPr>
        <w:t xml:space="preserve">вопросы о преобразовании </w:t>
      </w:r>
      <w:r>
        <w:t>муниципального образования Ленингра</w:t>
      </w:r>
      <w:r>
        <w:t>д</w:t>
      </w:r>
      <w:r>
        <w:t>ский район</w:t>
      </w:r>
      <w:r>
        <w:rPr>
          <w:bCs/>
          <w:kern w:val="0"/>
        </w:rPr>
        <w:t>, за исключением случаев, если в соответствии со статьей 13 Фед</w:t>
      </w:r>
      <w:r>
        <w:rPr>
          <w:bCs/>
          <w:kern w:val="0"/>
        </w:rPr>
        <w:t>е</w:t>
      </w:r>
      <w:r>
        <w:rPr>
          <w:bCs/>
          <w:kern w:val="0"/>
        </w:rPr>
        <w:t xml:space="preserve">рального закона </w:t>
      </w:r>
      <w:r>
        <w:t>от 6 октября 2003 года № 131-ФЗ «Об общих принципах орг</w:t>
      </w:r>
      <w:r>
        <w:t>а</w:t>
      </w:r>
      <w:r>
        <w:t xml:space="preserve">низации местного самоуправления в Российской Федерации» </w:t>
      </w:r>
      <w:r>
        <w:rPr>
          <w:bCs/>
          <w:kern w:val="0"/>
        </w:rPr>
        <w:t>для преобразов</w:t>
      </w:r>
      <w:r>
        <w:rPr>
          <w:bCs/>
          <w:kern w:val="0"/>
        </w:rPr>
        <w:t>а</w:t>
      </w:r>
      <w:r>
        <w:rPr>
          <w:bCs/>
          <w:kern w:val="0"/>
        </w:rPr>
        <w:t xml:space="preserve">ния муниципального образования </w:t>
      </w:r>
      <w:r>
        <w:t>Ленинградский район</w:t>
      </w:r>
      <w:r>
        <w:rPr>
          <w:bCs/>
          <w:kern w:val="0"/>
        </w:rPr>
        <w:t xml:space="preserve"> требуется получение согласия населения муниципального образования</w:t>
      </w:r>
      <w:r>
        <w:t xml:space="preserve"> Ленинградский район</w:t>
      </w:r>
      <w:r>
        <w:rPr>
          <w:bCs/>
          <w:kern w:val="0"/>
        </w:rPr>
        <w:t>, выр</w:t>
      </w:r>
      <w:r>
        <w:rPr>
          <w:bCs/>
          <w:kern w:val="0"/>
        </w:rPr>
        <w:t>а</w:t>
      </w:r>
      <w:r>
        <w:rPr>
          <w:bCs/>
          <w:kern w:val="0"/>
        </w:rPr>
        <w:t>женного путем голосования либо на сходах граждан</w:t>
      </w:r>
      <w:r>
        <w:t>;</w:t>
      </w:r>
    </w:p>
    <w:p w:rsidR="0008266C" w:rsidRDefault="0008266C" w:rsidP="0008266C">
      <w:pPr>
        <w:pStyle w:val="22"/>
        <w:tabs>
          <w:tab w:val="left" w:pos="-35"/>
        </w:tabs>
        <w:suppressAutoHyphens w:val="0"/>
        <w:ind w:firstLine="851"/>
      </w:pPr>
      <w:r>
        <w:rPr>
          <w:rFonts w:eastAsia="Times New Roman"/>
          <w:kern w:val="0"/>
          <w:lang w:eastAsia="ru-RU"/>
        </w:rPr>
        <w:t xml:space="preserve">4) проект стратегии социально-экономического развития </w:t>
      </w:r>
      <w:r>
        <w:rPr>
          <w:bCs/>
          <w:kern w:val="0"/>
        </w:rPr>
        <w:t>муниципал</w:t>
      </w:r>
      <w:r>
        <w:rPr>
          <w:bCs/>
          <w:kern w:val="0"/>
        </w:rPr>
        <w:t>ь</w:t>
      </w:r>
      <w:r>
        <w:rPr>
          <w:bCs/>
          <w:kern w:val="0"/>
        </w:rPr>
        <w:t>ного образования</w:t>
      </w:r>
      <w:r>
        <w:t xml:space="preserve"> Ленинградский район</w:t>
      </w:r>
      <w:r>
        <w:rPr>
          <w:rFonts w:eastAsia="Times New Roman"/>
          <w:kern w:val="0"/>
          <w:lang w:eastAsia="ru-RU"/>
        </w:rPr>
        <w:t>.</w:t>
      </w:r>
    </w:p>
    <w:p w:rsidR="0008266C" w:rsidRDefault="0008266C" w:rsidP="0008266C">
      <w:pPr>
        <w:pStyle w:val="22"/>
        <w:tabs>
          <w:tab w:val="left" w:pos="-35"/>
        </w:tabs>
        <w:suppressAutoHyphens w:val="0"/>
        <w:ind w:firstLine="851"/>
        <w:rPr>
          <w:strike/>
        </w:rPr>
      </w:pPr>
      <w:r>
        <w:t>4. Порядок организации и проведения публичных слушаний по прое</w:t>
      </w:r>
      <w:r>
        <w:t>к</w:t>
      </w:r>
      <w:r>
        <w:t>там и вопросам, указанным в части 3 настоящей статьи, определяется норм</w:t>
      </w:r>
      <w:r>
        <w:t>а</w:t>
      </w:r>
      <w:r>
        <w:t xml:space="preserve">тивным правовым актом Совета. </w:t>
      </w:r>
    </w:p>
    <w:p w:rsidR="0008266C" w:rsidRDefault="0008266C" w:rsidP="0008266C">
      <w:pPr>
        <w:pStyle w:val="21"/>
        <w:ind w:firstLine="851"/>
        <w:jc w:val="both"/>
        <w:rPr>
          <w:szCs w:val="28"/>
        </w:rPr>
      </w:pPr>
      <w:r>
        <w:rPr>
          <w:bCs/>
          <w:iCs/>
          <w:kern w:val="0"/>
          <w:szCs w:val="28"/>
          <w:lang w:eastAsia="ru-RU"/>
        </w:rPr>
        <w:t xml:space="preserve">5.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</w:t>
      </w:r>
      <w:r>
        <w:rPr>
          <w:bCs/>
          <w:iCs/>
          <w:kern w:val="0"/>
          <w:szCs w:val="28"/>
          <w:lang w:eastAsia="ru-RU"/>
        </w:rPr>
        <w:lastRenderedPageBreak/>
        <w:t>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деятельности.»;</w:t>
      </w:r>
    </w:p>
    <w:p w:rsidR="0008266C" w:rsidRDefault="0008266C" w:rsidP="0008266C">
      <w:pPr>
        <w:pStyle w:val="21"/>
        <w:ind w:firstLine="851"/>
        <w:jc w:val="both"/>
        <w:rPr>
          <w:szCs w:val="28"/>
        </w:rPr>
      </w:pPr>
      <w:r>
        <w:rPr>
          <w:szCs w:val="28"/>
        </w:rPr>
        <w:t>8) часть 7 статьи 24 дополнить новым абзацем следующего содержания: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«В случае обращения </w:t>
      </w:r>
      <w:r>
        <w:rPr>
          <w:sz w:val="28"/>
          <w:szCs w:val="28"/>
        </w:rPr>
        <w:t>главы администрации (губернатора)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края</w:t>
      </w:r>
      <w:r>
        <w:rPr>
          <w:bCs/>
          <w:iCs/>
          <w:sz w:val="28"/>
          <w:szCs w:val="28"/>
        </w:rPr>
        <w:t xml:space="preserve"> с заявлением о досрочном прекращении полномочий депутата Сов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та днем появления основания для досрочного прекращения полномочий явл</w:t>
      </w:r>
      <w:r>
        <w:rPr>
          <w:bCs/>
          <w:iCs/>
          <w:sz w:val="28"/>
          <w:szCs w:val="28"/>
        </w:rPr>
        <w:t>я</w:t>
      </w:r>
      <w:r>
        <w:rPr>
          <w:bCs/>
          <w:iCs/>
          <w:sz w:val="28"/>
          <w:szCs w:val="28"/>
        </w:rPr>
        <w:t>ется день поступления в Совет данного заявления.»;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bCs/>
          <w:iCs/>
          <w:sz w:val="28"/>
          <w:szCs w:val="28"/>
        </w:rPr>
        <w:t xml:space="preserve">9) пункт 4 части 1 статьи 25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«4) утверждение стратегии социально-экономического развития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Ленинградский район;»;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10) часть 1 статьи 25 дополнить пунктом 11 следующего содержания:</w:t>
      </w:r>
    </w:p>
    <w:p w:rsidR="0008266C" w:rsidRDefault="0008266C" w:rsidP="0008266C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«11) утверждение правил благоустройства территории муниципального образования.»;</w:t>
      </w:r>
    </w:p>
    <w:p w:rsidR="0008266C" w:rsidRPr="005E7AAD" w:rsidRDefault="005E7AAD" w:rsidP="0008266C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5E7AAD">
        <w:rPr>
          <w:rFonts w:ascii="Times New Roman" w:hAnsi="Times New Roman"/>
          <w:sz w:val="28"/>
          <w:szCs w:val="28"/>
        </w:rPr>
        <w:t>11</w:t>
      </w:r>
      <w:r w:rsidR="0008266C" w:rsidRPr="005E7AAD">
        <w:rPr>
          <w:rFonts w:ascii="Times New Roman" w:hAnsi="Times New Roman"/>
          <w:sz w:val="28"/>
          <w:szCs w:val="28"/>
        </w:rPr>
        <w:t>) часть 2 статьи 31 дополнить пунктом 14.1. следующего содержания:</w:t>
      </w:r>
    </w:p>
    <w:p w:rsidR="0008266C" w:rsidRPr="005E7AAD" w:rsidRDefault="0008266C" w:rsidP="0008266C">
      <w:pPr>
        <w:pStyle w:val="ConsNormal"/>
        <w:ind w:firstLine="851"/>
        <w:jc w:val="both"/>
        <w:rPr>
          <w:rFonts w:ascii="Times New Roman" w:eastAsia="Arial Unicode MS" w:hAnsi="Times New Roman"/>
          <w:kern w:val="2"/>
          <w:sz w:val="28"/>
          <w:szCs w:val="28"/>
        </w:rPr>
      </w:pPr>
      <w:r w:rsidRPr="005E7AAD">
        <w:rPr>
          <w:rFonts w:ascii="Times New Roman" w:hAnsi="Times New Roman"/>
          <w:sz w:val="28"/>
          <w:szCs w:val="28"/>
        </w:rPr>
        <w:t>«14.1) несет персональную ответственность за подбор лиц, допускаемых к сведениям, составляющим государственную тайну и создание условий, при которых должностные лица знакомятся только с теми сведениями, составля</w:t>
      </w:r>
      <w:r w:rsidRPr="005E7AAD">
        <w:rPr>
          <w:rFonts w:ascii="Times New Roman" w:hAnsi="Times New Roman"/>
          <w:sz w:val="28"/>
          <w:szCs w:val="28"/>
        </w:rPr>
        <w:t>ю</w:t>
      </w:r>
      <w:r w:rsidRPr="005E7AAD">
        <w:rPr>
          <w:rFonts w:ascii="Times New Roman" w:hAnsi="Times New Roman"/>
          <w:sz w:val="28"/>
          <w:szCs w:val="28"/>
        </w:rPr>
        <w:t xml:space="preserve">щими государственную тайну, и в таких объемах, которые необходимы для выполнения их должностных (функциональных) обязанностей;»; </w:t>
      </w:r>
    </w:p>
    <w:p w:rsidR="0008266C" w:rsidRDefault="005E7AAD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8266C">
        <w:rPr>
          <w:sz w:val="28"/>
          <w:szCs w:val="28"/>
        </w:rPr>
        <w:t>) часть 4 статьи 32 дополнить новыми абзацами следующего соде</w:t>
      </w:r>
      <w:r w:rsidR="0008266C">
        <w:rPr>
          <w:sz w:val="28"/>
          <w:szCs w:val="28"/>
        </w:rPr>
        <w:t>р</w:t>
      </w:r>
      <w:r w:rsidR="0008266C">
        <w:rPr>
          <w:sz w:val="28"/>
          <w:szCs w:val="28"/>
        </w:rPr>
        <w:t>жания: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«В случае досрочного прекращения полномочий главы района избрание главы района, избираемого Советом из числа кандидатов, представленных ко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курсной комиссией по результатам конкурса, осуществляется не позднее чем через шесть месяцев со дня такого прекращения полномочий.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этом если до истечения срока полномочий Совета осталось менее шести месяцев, избрание главы района из числа кандидатов, представленных конкурсной комиссией по результатам конкурса осуществляется в течение трех месяцев со дня избрания Совета в правомочном составе.»;</w:t>
      </w:r>
    </w:p>
    <w:p w:rsidR="0008266C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</w:t>
      </w:r>
      <w:r w:rsidR="0008266C">
        <w:rPr>
          <w:rFonts w:eastAsia="Calibri"/>
          <w:sz w:val="28"/>
          <w:szCs w:val="28"/>
        </w:rPr>
        <w:t>) часть 5 статьи 32 изложить в следующей редакции: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«5. В случае, если глава района, полномочия которого прекращены до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рочно на основании правового акта главы администрации (губернатора) Кра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нодарского края об отрешении от должности главы района либо на основании решения Совета об удалении главы района в отставку, обжалует данные прав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lastRenderedPageBreak/>
        <w:t>вой акт или решение в судебном порядке, Совет не вправе принимать решение об избрании главы района, избираемого из числа кандидатов, представленных конкурсной комиссией по результатам конкурса, до вступления решения суда в законную силу.»;</w:t>
      </w:r>
    </w:p>
    <w:p w:rsidR="0008266C" w:rsidRDefault="005E7AAD" w:rsidP="0008266C">
      <w:pPr>
        <w:pStyle w:val="21"/>
        <w:ind w:firstLine="851"/>
        <w:jc w:val="both"/>
      </w:pPr>
      <w:r>
        <w:rPr>
          <w:szCs w:val="28"/>
        </w:rPr>
        <w:t>14</w:t>
      </w:r>
      <w:r w:rsidR="0008266C">
        <w:rPr>
          <w:szCs w:val="28"/>
        </w:rPr>
        <w:t>) в пункте 1 статьи 35 слова «</w:t>
      </w:r>
      <w:r w:rsidR="0008266C">
        <w:t xml:space="preserve">, а также проекты программ </w:t>
      </w:r>
      <w:r w:rsidR="0008266C">
        <w:rPr>
          <w:bCs/>
        </w:rPr>
        <w:t xml:space="preserve">комплексного </w:t>
      </w:r>
      <w:r w:rsidR="0008266C">
        <w:t>социально-экономического развития муниципального образования Ленинградский район» признать утратившими силу;</w:t>
      </w:r>
    </w:p>
    <w:p w:rsidR="0008266C" w:rsidRDefault="005E7AAD" w:rsidP="0008266C">
      <w:pPr>
        <w:pStyle w:val="21"/>
        <w:ind w:firstLine="851"/>
        <w:jc w:val="both"/>
        <w:rPr>
          <w:szCs w:val="28"/>
        </w:rPr>
      </w:pPr>
      <w:r>
        <w:t>15</w:t>
      </w:r>
      <w:r w:rsidR="0008266C">
        <w:t>) пункт 2 статьи 35 изложить в следующей редакции:</w:t>
      </w:r>
    </w:p>
    <w:p w:rsidR="0008266C" w:rsidRDefault="0008266C" w:rsidP="000826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«2) обеспечивает исполнение местного бюджета и составляет отчет об исполнении указанного бюджета для представления его в Совет;»;</w:t>
      </w:r>
    </w:p>
    <w:p w:rsidR="0008266C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16</w:t>
      </w:r>
      <w:r w:rsidR="0008266C">
        <w:rPr>
          <w:sz w:val="28"/>
          <w:szCs w:val="28"/>
        </w:rPr>
        <w:t>) статью 62 дополнить частями 6-8 следующего содержания: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sz w:val="28"/>
          <w:szCs w:val="28"/>
        </w:rPr>
        <w:t>6. Изменения и дополнения, внесенные в Устав и изменяющие 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туру органов местного самоуправления, разграничение полномочий между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ганами местного самоуправления (за исключением случаев приведения Устава в соответствие с федеральными законами, а также изменения полномочий, ср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ка полномочий, порядка избрания выборных должностных лиц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управления), вступают в силу после истечения срока полномочий Совета,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нявшего муниципальный правовой акт о внесении указанных изменений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полнений в Устав.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Изменения и дополнения в Устав вносятся муниципальным правовым актом, который может оформляться: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решением Совета, подписанным его председателем и главой района;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отдельным нормативным правовым актом, принятым Советом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писанным главой района. В этом случае на данном правовом акте проставл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 реквизиты решения Совета о его принятии. Включение в такое решение Совета переходных положений и (или) норм о вступлении в силу изменений и дополнений, вносимых в Устав, не допускается.</w:t>
      </w:r>
    </w:p>
    <w:p w:rsidR="0008266C" w:rsidRDefault="0008266C" w:rsidP="0008266C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eastAsia="ar-SA"/>
        </w:rPr>
      </w:pPr>
      <w:r>
        <w:rPr>
          <w:sz w:val="28"/>
          <w:szCs w:val="28"/>
        </w:rPr>
        <w:t>8. Изложение Устава в новой редакции муниципальным правовым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том о внесении изменений и дополнений в Устав не допускается. В этом случае принимается новый Устав, а ранее действующий Устав и муниципальные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вовые акты о внесении в него изменений и дополнений признаются утрати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шими силу со дня вступления в силу нового Устава.</w:t>
      </w:r>
      <w:r>
        <w:rPr>
          <w:rFonts w:eastAsia="Calibri"/>
          <w:sz w:val="28"/>
          <w:szCs w:val="28"/>
        </w:rPr>
        <w:t>»;</w:t>
      </w:r>
    </w:p>
    <w:p w:rsidR="0008266C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17</w:t>
      </w:r>
      <w:r w:rsidR="0008266C">
        <w:rPr>
          <w:rFonts w:eastAsia="Calibri"/>
          <w:sz w:val="28"/>
          <w:szCs w:val="28"/>
        </w:rPr>
        <w:t>) в части 3 статьи 69 после слов «человека и гражданина,» дополнить словами «устанавливающие правовой статус организаций, учредителем кот</w:t>
      </w:r>
      <w:r w:rsidR="0008266C">
        <w:rPr>
          <w:rFonts w:eastAsia="Calibri"/>
          <w:sz w:val="28"/>
          <w:szCs w:val="28"/>
        </w:rPr>
        <w:t>о</w:t>
      </w:r>
      <w:r w:rsidR="0008266C">
        <w:rPr>
          <w:rFonts w:eastAsia="Calibri"/>
          <w:sz w:val="28"/>
          <w:szCs w:val="28"/>
        </w:rPr>
        <w:t>рых выступает муниципальное образование Ленинградский район, а также с</w:t>
      </w:r>
      <w:r w:rsidR="0008266C">
        <w:rPr>
          <w:rFonts w:eastAsia="Calibri"/>
          <w:sz w:val="28"/>
          <w:szCs w:val="28"/>
        </w:rPr>
        <w:t>о</w:t>
      </w:r>
      <w:r w:rsidR="0008266C">
        <w:rPr>
          <w:rFonts w:eastAsia="Calibri"/>
          <w:sz w:val="28"/>
          <w:szCs w:val="28"/>
        </w:rPr>
        <w:t>глашения, заключаемые между органами местного самоуправления,»;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18</w:t>
      </w:r>
      <w:r w:rsidR="0008266C" w:rsidRPr="005E7AAD">
        <w:rPr>
          <w:rFonts w:eastAsia="Calibri"/>
          <w:sz w:val="28"/>
          <w:szCs w:val="28"/>
        </w:rPr>
        <w:t>) часть 4 статьи 69 после слов «</w:t>
      </w:r>
      <w:r w:rsidR="0008266C" w:rsidRPr="005E7AAD">
        <w:rPr>
          <w:sz w:val="28"/>
          <w:szCs w:val="28"/>
        </w:rPr>
        <w:t>человека и гражданина,» дополнить словами «</w:t>
      </w:r>
      <w:r w:rsidR="0008266C" w:rsidRPr="005E7AAD">
        <w:rPr>
          <w:rFonts w:eastAsia="Calibri"/>
          <w:sz w:val="28"/>
          <w:szCs w:val="28"/>
        </w:rPr>
        <w:t>соглашениями, заключенными между органами местного самоупра</w:t>
      </w:r>
      <w:r w:rsidR="0008266C" w:rsidRPr="005E7AAD">
        <w:rPr>
          <w:rFonts w:eastAsia="Calibri"/>
          <w:sz w:val="28"/>
          <w:szCs w:val="28"/>
        </w:rPr>
        <w:t>в</w:t>
      </w:r>
      <w:r w:rsidR="0008266C" w:rsidRPr="005E7AAD">
        <w:rPr>
          <w:rFonts w:eastAsia="Calibri"/>
          <w:sz w:val="28"/>
          <w:szCs w:val="28"/>
        </w:rPr>
        <w:t>ления,»;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19</w:t>
      </w:r>
      <w:r w:rsidR="0008266C" w:rsidRPr="005E7AAD">
        <w:rPr>
          <w:rFonts w:eastAsia="Calibri"/>
          <w:sz w:val="28"/>
          <w:szCs w:val="28"/>
        </w:rPr>
        <w:t>) часть 5 статьи 69 изложить в следующей редакции: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«5. Официальным опубликованием муниципального правового акта или соглашения, заключенного между органами местного самоуправления, счит</w:t>
      </w:r>
      <w:r w:rsidRPr="005E7AAD">
        <w:rPr>
          <w:rFonts w:eastAsia="Calibri"/>
          <w:sz w:val="28"/>
          <w:szCs w:val="28"/>
        </w:rPr>
        <w:t>а</w:t>
      </w:r>
      <w:r w:rsidRPr="005E7AAD">
        <w:rPr>
          <w:rFonts w:eastAsia="Calibri"/>
          <w:sz w:val="28"/>
          <w:szCs w:val="28"/>
        </w:rPr>
        <w:t>ется первая публикация его полного текста в периодическом печатном изд</w:t>
      </w:r>
      <w:r w:rsidRPr="005E7AAD">
        <w:rPr>
          <w:rFonts w:eastAsia="Calibri"/>
          <w:sz w:val="28"/>
          <w:szCs w:val="28"/>
        </w:rPr>
        <w:t>а</w:t>
      </w:r>
      <w:r w:rsidRPr="005E7AAD">
        <w:rPr>
          <w:rFonts w:eastAsia="Calibri"/>
          <w:sz w:val="28"/>
          <w:szCs w:val="28"/>
        </w:rPr>
        <w:t xml:space="preserve">нии, распространяемом </w:t>
      </w:r>
      <w:r w:rsidRPr="005E7AAD">
        <w:rPr>
          <w:sz w:val="28"/>
          <w:szCs w:val="28"/>
        </w:rPr>
        <w:t>в муниципальном образовании Ленинградский район</w:t>
      </w:r>
      <w:r w:rsidRPr="005E7AAD">
        <w:rPr>
          <w:rFonts w:eastAsia="Calibri"/>
          <w:sz w:val="28"/>
          <w:szCs w:val="28"/>
        </w:rPr>
        <w:t>.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5E7AAD">
        <w:rPr>
          <w:rFonts w:eastAsia="Calibri"/>
          <w:sz w:val="28"/>
          <w:szCs w:val="28"/>
        </w:rPr>
        <w:lastRenderedPageBreak/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5E7AAD">
        <w:rPr>
          <w:sz w:val="28"/>
          <w:szCs w:val="28"/>
        </w:rPr>
        <w:t>муниципал</w:t>
      </w:r>
      <w:r w:rsidRPr="005E7AAD">
        <w:rPr>
          <w:sz w:val="28"/>
          <w:szCs w:val="28"/>
        </w:rPr>
        <w:t>ь</w:t>
      </w:r>
      <w:r w:rsidRPr="005E7AAD">
        <w:rPr>
          <w:sz w:val="28"/>
          <w:szCs w:val="28"/>
        </w:rPr>
        <w:t xml:space="preserve">ного образования Ленинградский район </w:t>
      </w:r>
      <w:r w:rsidRPr="005E7AAD">
        <w:rPr>
          <w:rFonts w:eastAsia="Calibri"/>
          <w:sz w:val="28"/>
          <w:szCs w:val="28"/>
        </w:rPr>
        <w:t>вправе также использовать сетевое и</w:t>
      </w:r>
      <w:r w:rsidRPr="005E7AAD">
        <w:rPr>
          <w:rFonts w:eastAsia="Calibri"/>
          <w:sz w:val="28"/>
          <w:szCs w:val="28"/>
        </w:rPr>
        <w:t>з</w:t>
      </w:r>
      <w:r w:rsidRPr="005E7AAD">
        <w:rPr>
          <w:rFonts w:eastAsia="Calibri"/>
          <w:sz w:val="28"/>
          <w:szCs w:val="28"/>
        </w:rPr>
        <w:t>дание. В случае опубликования (размещения) полного текста муниципального правового акта в официальном сетевом издании объемные графические и та</w:t>
      </w:r>
      <w:r w:rsidRPr="005E7AAD">
        <w:rPr>
          <w:rFonts w:eastAsia="Calibri"/>
          <w:sz w:val="28"/>
          <w:szCs w:val="28"/>
        </w:rPr>
        <w:t>б</w:t>
      </w:r>
      <w:r w:rsidRPr="005E7AAD">
        <w:rPr>
          <w:rFonts w:eastAsia="Calibri"/>
          <w:sz w:val="28"/>
          <w:szCs w:val="28"/>
        </w:rPr>
        <w:t>личные приложения к нему в печатном издании могут не приводиться.»;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20</w:t>
      </w:r>
      <w:r w:rsidR="0008266C" w:rsidRPr="005E7AAD">
        <w:rPr>
          <w:rFonts w:eastAsia="Calibri"/>
          <w:sz w:val="28"/>
          <w:szCs w:val="28"/>
        </w:rPr>
        <w:t>) в части 7 статьи 69: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E7AAD">
        <w:rPr>
          <w:rFonts w:eastAsia="Calibri"/>
          <w:sz w:val="28"/>
          <w:szCs w:val="28"/>
        </w:rPr>
        <w:t xml:space="preserve">- в абзаце первом слова «соответствующих печатных изданиях и (или) на </w:t>
      </w:r>
      <w:r w:rsidRPr="005E7AAD">
        <w:rPr>
          <w:sz w:val="28"/>
          <w:szCs w:val="28"/>
        </w:rPr>
        <w:t>сайте в информационно-телекоммуникационной сети «Интернет», зарегис</w:t>
      </w:r>
      <w:r w:rsidRPr="005E7AAD">
        <w:rPr>
          <w:sz w:val="28"/>
          <w:szCs w:val="28"/>
        </w:rPr>
        <w:t>т</w:t>
      </w:r>
      <w:r w:rsidRPr="005E7AAD">
        <w:rPr>
          <w:sz w:val="28"/>
          <w:szCs w:val="28"/>
        </w:rPr>
        <w:t>рированном в качестве средства массовой информации» заменить словами «</w:t>
      </w:r>
      <w:r w:rsidRPr="005E7AAD">
        <w:rPr>
          <w:rFonts w:eastAsia="Calibri"/>
          <w:sz w:val="28"/>
          <w:szCs w:val="28"/>
        </w:rPr>
        <w:t xml:space="preserve">периодическом печатном издании, распространяемом </w:t>
      </w:r>
      <w:r w:rsidRPr="005E7AAD">
        <w:rPr>
          <w:sz w:val="28"/>
          <w:szCs w:val="28"/>
        </w:rPr>
        <w:t>в муниципальном обр</w:t>
      </w:r>
      <w:r w:rsidRPr="005E7AAD">
        <w:rPr>
          <w:sz w:val="28"/>
          <w:szCs w:val="28"/>
        </w:rPr>
        <w:t>а</w:t>
      </w:r>
      <w:r w:rsidRPr="005E7AAD">
        <w:rPr>
          <w:sz w:val="28"/>
          <w:szCs w:val="28"/>
        </w:rPr>
        <w:t>зовании Ленинградский район и в официальном сетевом издании»;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sz w:val="28"/>
          <w:szCs w:val="28"/>
        </w:rPr>
        <w:t>- абзац второй после слов «</w:t>
      </w:r>
      <w:r w:rsidRPr="005E7AAD">
        <w:rPr>
          <w:rFonts w:eastAsia="Calibri"/>
          <w:sz w:val="28"/>
          <w:szCs w:val="28"/>
        </w:rPr>
        <w:t>Копии муниципальных правовых актов,» д</w:t>
      </w:r>
      <w:r w:rsidRPr="005E7AAD">
        <w:rPr>
          <w:rFonts w:eastAsia="Calibri"/>
          <w:sz w:val="28"/>
          <w:szCs w:val="28"/>
        </w:rPr>
        <w:t>о</w:t>
      </w:r>
      <w:r w:rsidRPr="005E7AAD">
        <w:rPr>
          <w:rFonts w:eastAsia="Calibri"/>
          <w:sz w:val="28"/>
          <w:szCs w:val="28"/>
        </w:rPr>
        <w:t>полнить словами «соглашений, заключенных между органами местного сам</w:t>
      </w:r>
      <w:r w:rsidRPr="005E7AAD">
        <w:rPr>
          <w:rFonts w:eastAsia="Calibri"/>
          <w:sz w:val="28"/>
          <w:szCs w:val="28"/>
        </w:rPr>
        <w:t>о</w:t>
      </w:r>
      <w:r w:rsidRPr="005E7AAD">
        <w:rPr>
          <w:rFonts w:eastAsia="Calibri"/>
          <w:sz w:val="28"/>
          <w:szCs w:val="28"/>
        </w:rPr>
        <w:t>управления,», после слов «самим муниципальным правовым актом» дополнить словами «и соглашением», слово «(или)» исключить;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21</w:t>
      </w:r>
      <w:r w:rsidR="0008266C" w:rsidRPr="005E7AAD">
        <w:rPr>
          <w:rFonts w:eastAsia="Calibri"/>
          <w:sz w:val="28"/>
          <w:szCs w:val="28"/>
        </w:rPr>
        <w:t>) абзац первый части 8 статьи 69 после слов «постановлений и расп</w:t>
      </w:r>
      <w:r w:rsidR="0008266C" w:rsidRPr="005E7AAD">
        <w:rPr>
          <w:rFonts w:eastAsia="Calibri"/>
          <w:sz w:val="28"/>
          <w:szCs w:val="28"/>
        </w:rPr>
        <w:t>о</w:t>
      </w:r>
      <w:r w:rsidR="0008266C" w:rsidRPr="005E7AAD">
        <w:rPr>
          <w:rFonts w:eastAsia="Calibri"/>
          <w:sz w:val="28"/>
          <w:szCs w:val="28"/>
        </w:rPr>
        <w:t xml:space="preserve">ряжений главы и администрации </w:t>
      </w:r>
      <w:r w:rsidR="0008266C" w:rsidRPr="005E7AAD">
        <w:rPr>
          <w:sz w:val="28"/>
          <w:szCs w:val="28"/>
        </w:rPr>
        <w:t>Ленинградского района» дополнить словами «,</w:t>
      </w:r>
      <w:r w:rsidR="0008266C" w:rsidRPr="005E7AAD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22</w:t>
      </w:r>
      <w:r w:rsidR="0008266C" w:rsidRPr="005E7AAD">
        <w:rPr>
          <w:rFonts w:eastAsia="Calibri"/>
          <w:sz w:val="28"/>
          <w:szCs w:val="28"/>
        </w:rPr>
        <w:t>) в части 9 статьи 69 «</w:t>
      </w:r>
      <w:r w:rsidR="0008266C" w:rsidRPr="005E7AAD">
        <w:rPr>
          <w:sz w:val="28"/>
          <w:szCs w:val="28"/>
        </w:rPr>
        <w:t>Вступление в силу муниципальных правовых актов»</w:t>
      </w:r>
      <w:r w:rsidR="0008266C" w:rsidRPr="005E7AAD">
        <w:rPr>
          <w:rFonts w:eastAsia="Calibri"/>
          <w:sz w:val="28"/>
          <w:szCs w:val="28"/>
        </w:rPr>
        <w:t>: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- абзац первый после слов «</w:t>
      </w:r>
      <w:r w:rsidRPr="005E7AAD">
        <w:rPr>
          <w:sz w:val="28"/>
          <w:szCs w:val="28"/>
        </w:rPr>
        <w:t>органов местного самоуправления» допо</w:t>
      </w:r>
      <w:r w:rsidRPr="005E7AAD">
        <w:rPr>
          <w:sz w:val="28"/>
          <w:szCs w:val="28"/>
        </w:rPr>
        <w:t>л</w:t>
      </w:r>
      <w:r w:rsidRPr="005E7AAD">
        <w:rPr>
          <w:sz w:val="28"/>
          <w:szCs w:val="28"/>
        </w:rPr>
        <w:t>нить словами «,</w:t>
      </w:r>
      <w:r w:rsidRPr="005E7AAD">
        <w:rPr>
          <w:rFonts w:eastAsia="Calibri"/>
          <w:sz w:val="28"/>
          <w:szCs w:val="28"/>
        </w:rPr>
        <w:t>соглашений, заключенных между органами местного сам</w:t>
      </w:r>
      <w:r w:rsidRPr="005E7AAD">
        <w:rPr>
          <w:rFonts w:eastAsia="Calibri"/>
          <w:sz w:val="28"/>
          <w:szCs w:val="28"/>
        </w:rPr>
        <w:t>о</w:t>
      </w:r>
      <w:r w:rsidRPr="005E7AAD">
        <w:rPr>
          <w:rFonts w:eastAsia="Calibri"/>
          <w:sz w:val="28"/>
          <w:szCs w:val="28"/>
        </w:rPr>
        <w:t>управления,», после слов «</w:t>
      </w:r>
      <w:r w:rsidRPr="005E7AAD">
        <w:rPr>
          <w:sz w:val="28"/>
          <w:szCs w:val="28"/>
        </w:rPr>
        <w:t>текста муниципального правового акта» дополнить словами «,</w:t>
      </w:r>
      <w:r w:rsidRPr="005E7AA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</w:t>
      </w:r>
      <w:r w:rsidRPr="005E7AAD">
        <w:rPr>
          <w:rFonts w:eastAsia="Calibri"/>
          <w:sz w:val="28"/>
          <w:szCs w:val="28"/>
        </w:rPr>
        <w:t>е</w:t>
      </w:r>
      <w:r w:rsidRPr="005E7AAD">
        <w:rPr>
          <w:rFonts w:eastAsia="Calibri"/>
          <w:sz w:val="28"/>
          <w:szCs w:val="28"/>
        </w:rPr>
        <w:t>ния,», после слов «</w:t>
      </w:r>
      <w:r w:rsidRPr="005E7AAD">
        <w:rPr>
          <w:sz w:val="28"/>
          <w:szCs w:val="28"/>
        </w:rPr>
        <w:t>к тексту муниципального правового акта» дополнить слов</w:t>
      </w:r>
      <w:r w:rsidRPr="005E7AAD">
        <w:rPr>
          <w:sz w:val="28"/>
          <w:szCs w:val="28"/>
        </w:rPr>
        <w:t>а</w:t>
      </w:r>
      <w:r w:rsidRPr="005E7AAD">
        <w:rPr>
          <w:sz w:val="28"/>
          <w:szCs w:val="28"/>
        </w:rPr>
        <w:t>ми «,</w:t>
      </w:r>
      <w:r w:rsidRPr="005E7AA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самоуправления,»;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- абзац третий после слов «</w:t>
      </w:r>
      <w:r w:rsidRPr="005E7AAD">
        <w:rPr>
          <w:sz w:val="28"/>
          <w:szCs w:val="28"/>
        </w:rPr>
        <w:t>Тексты муниципальных правовых актов» д</w:t>
      </w:r>
      <w:r w:rsidRPr="005E7AAD">
        <w:rPr>
          <w:sz w:val="28"/>
          <w:szCs w:val="28"/>
        </w:rPr>
        <w:t>о</w:t>
      </w:r>
      <w:r w:rsidRPr="005E7AAD">
        <w:rPr>
          <w:sz w:val="28"/>
          <w:szCs w:val="28"/>
        </w:rPr>
        <w:t>полнить словами «,</w:t>
      </w:r>
      <w:r w:rsidRPr="005E7AAD">
        <w:rPr>
          <w:rFonts w:eastAsia="Calibri"/>
          <w:sz w:val="28"/>
          <w:szCs w:val="28"/>
        </w:rPr>
        <w:t xml:space="preserve"> соглашений, заключенных между органами местного сам</w:t>
      </w:r>
      <w:r w:rsidRPr="005E7AAD">
        <w:rPr>
          <w:rFonts w:eastAsia="Calibri"/>
          <w:sz w:val="28"/>
          <w:szCs w:val="28"/>
        </w:rPr>
        <w:t>о</w:t>
      </w:r>
      <w:r w:rsidRPr="005E7AAD">
        <w:rPr>
          <w:rFonts w:eastAsia="Calibri"/>
          <w:sz w:val="28"/>
          <w:szCs w:val="28"/>
        </w:rPr>
        <w:t>управления,»;</w:t>
      </w:r>
    </w:p>
    <w:p w:rsidR="0008266C" w:rsidRPr="005E7AAD" w:rsidRDefault="0008266C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E7AAD">
        <w:rPr>
          <w:rFonts w:eastAsia="Calibri"/>
          <w:sz w:val="28"/>
          <w:szCs w:val="28"/>
        </w:rPr>
        <w:t>- абзац четвертый после слов «</w:t>
      </w:r>
      <w:r w:rsidRPr="005E7AAD">
        <w:rPr>
          <w:sz w:val="28"/>
          <w:szCs w:val="28"/>
        </w:rPr>
        <w:t>муниципального правового акта» допо</w:t>
      </w:r>
      <w:r w:rsidRPr="005E7AAD">
        <w:rPr>
          <w:sz w:val="28"/>
          <w:szCs w:val="28"/>
        </w:rPr>
        <w:t>л</w:t>
      </w:r>
      <w:r w:rsidRPr="005E7AAD">
        <w:rPr>
          <w:sz w:val="28"/>
          <w:szCs w:val="28"/>
        </w:rPr>
        <w:t>нить словами «,</w:t>
      </w:r>
      <w:r w:rsidRPr="005E7AAD">
        <w:rPr>
          <w:rFonts w:eastAsia="Calibri"/>
          <w:sz w:val="28"/>
          <w:szCs w:val="28"/>
        </w:rPr>
        <w:t xml:space="preserve"> соглашения, заключенного между органами местного сам</w:t>
      </w:r>
      <w:r w:rsidRPr="005E7AAD">
        <w:rPr>
          <w:rFonts w:eastAsia="Calibri"/>
          <w:sz w:val="28"/>
          <w:szCs w:val="28"/>
        </w:rPr>
        <w:t>о</w:t>
      </w:r>
      <w:r w:rsidRPr="005E7AAD">
        <w:rPr>
          <w:rFonts w:eastAsia="Calibri"/>
          <w:sz w:val="28"/>
          <w:szCs w:val="28"/>
        </w:rPr>
        <w:t>управления,», после слов «</w:t>
      </w:r>
      <w:r w:rsidRPr="005E7AAD">
        <w:rPr>
          <w:sz w:val="28"/>
          <w:szCs w:val="28"/>
        </w:rPr>
        <w:t>с текстом акта» дополнить словом «, соглашения»;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AAD">
        <w:rPr>
          <w:rFonts w:eastAsia="Calibri"/>
          <w:sz w:val="28"/>
          <w:szCs w:val="28"/>
        </w:rPr>
        <w:t>23</w:t>
      </w:r>
      <w:r w:rsidR="0008266C" w:rsidRPr="005E7AAD">
        <w:rPr>
          <w:rFonts w:eastAsia="Calibri"/>
          <w:sz w:val="28"/>
          <w:szCs w:val="28"/>
        </w:rPr>
        <w:t>) часть 10 статьи 69 после слов «</w:t>
      </w:r>
      <w:r w:rsidR="0008266C" w:rsidRPr="005E7AAD">
        <w:rPr>
          <w:sz w:val="28"/>
          <w:szCs w:val="28"/>
        </w:rPr>
        <w:t>Оригинал муниципального правового акта» дополнить словами «,</w:t>
      </w:r>
      <w:r w:rsidR="0008266C" w:rsidRPr="005E7AAD">
        <w:rPr>
          <w:rFonts w:eastAsia="Calibri"/>
          <w:sz w:val="28"/>
          <w:szCs w:val="28"/>
        </w:rPr>
        <w:t xml:space="preserve"> соглашения, заключенного между органами мес</w:t>
      </w:r>
      <w:r w:rsidR="0008266C" w:rsidRPr="005E7AAD">
        <w:rPr>
          <w:rFonts w:eastAsia="Calibri"/>
          <w:sz w:val="28"/>
          <w:szCs w:val="28"/>
        </w:rPr>
        <w:t>т</w:t>
      </w:r>
      <w:r w:rsidR="0008266C" w:rsidRPr="005E7AAD">
        <w:rPr>
          <w:rFonts w:eastAsia="Calibri"/>
          <w:sz w:val="28"/>
          <w:szCs w:val="28"/>
        </w:rPr>
        <w:t>ного самоуправления,», после слов «</w:t>
      </w:r>
      <w:r w:rsidR="0008266C" w:rsidRPr="005E7AAD">
        <w:rPr>
          <w:sz w:val="28"/>
          <w:szCs w:val="28"/>
        </w:rPr>
        <w:t>с муниципальным правовым актом» д</w:t>
      </w:r>
      <w:r w:rsidR="0008266C" w:rsidRPr="005E7AAD">
        <w:rPr>
          <w:sz w:val="28"/>
          <w:szCs w:val="28"/>
        </w:rPr>
        <w:t>о</w:t>
      </w:r>
      <w:r w:rsidR="0008266C" w:rsidRPr="005E7AAD">
        <w:rPr>
          <w:sz w:val="28"/>
          <w:szCs w:val="28"/>
        </w:rPr>
        <w:t>полнить словами «,</w:t>
      </w:r>
      <w:r w:rsidR="0008266C" w:rsidRPr="005E7AAD">
        <w:rPr>
          <w:rFonts w:eastAsia="Calibri"/>
          <w:sz w:val="28"/>
          <w:szCs w:val="28"/>
        </w:rPr>
        <w:t xml:space="preserve"> соглашением, заключенным между органами местного с</w:t>
      </w:r>
      <w:r w:rsidR="0008266C" w:rsidRPr="005E7AAD">
        <w:rPr>
          <w:rFonts w:eastAsia="Calibri"/>
          <w:sz w:val="28"/>
          <w:szCs w:val="28"/>
        </w:rPr>
        <w:t>а</w:t>
      </w:r>
      <w:r w:rsidR="0008266C" w:rsidRPr="005E7AAD">
        <w:rPr>
          <w:rFonts w:eastAsia="Calibri"/>
          <w:sz w:val="28"/>
          <w:szCs w:val="28"/>
        </w:rPr>
        <w:t>моуправления,»;</w:t>
      </w:r>
    </w:p>
    <w:p w:rsidR="0008266C" w:rsidRPr="005E7AAD" w:rsidRDefault="005E7AAD" w:rsidP="0008266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E7AAD">
        <w:rPr>
          <w:sz w:val="28"/>
          <w:szCs w:val="28"/>
        </w:rPr>
        <w:t>24</w:t>
      </w:r>
      <w:r w:rsidR="0008266C" w:rsidRPr="005E7AAD">
        <w:rPr>
          <w:sz w:val="28"/>
          <w:szCs w:val="28"/>
        </w:rPr>
        <w:t xml:space="preserve">) часть 11 </w:t>
      </w:r>
      <w:r w:rsidR="0008266C" w:rsidRPr="005E7AAD">
        <w:rPr>
          <w:rFonts w:eastAsia="Calibri"/>
          <w:sz w:val="28"/>
          <w:szCs w:val="28"/>
        </w:rPr>
        <w:t xml:space="preserve">статьи 69 </w:t>
      </w:r>
      <w:r w:rsidR="0008266C" w:rsidRPr="005E7AAD">
        <w:rPr>
          <w:sz w:val="28"/>
          <w:szCs w:val="28"/>
        </w:rPr>
        <w:t>после слов «правовых актов органов местного с</w:t>
      </w:r>
      <w:r w:rsidR="0008266C" w:rsidRPr="005E7AAD">
        <w:rPr>
          <w:sz w:val="28"/>
          <w:szCs w:val="28"/>
        </w:rPr>
        <w:t>а</w:t>
      </w:r>
      <w:r w:rsidR="0008266C" w:rsidRPr="005E7AAD">
        <w:rPr>
          <w:sz w:val="28"/>
          <w:szCs w:val="28"/>
        </w:rPr>
        <w:t>моуправления муниципального образования Ленинградский район» дополнить словами «,</w:t>
      </w:r>
      <w:r w:rsidR="0008266C" w:rsidRPr="005E7AAD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</w:t>
      </w:r>
      <w:r w:rsidR="0008266C" w:rsidRPr="005E7AAD">
        <w:rPr>
          <w:rFonts w:eastAsia="Calibri"/>
          <w:sz w:val="28"/>
          <w:szCs w:val="28"/>
        </w:rPr>
        <w:t>е</w:t>
      </w:r>
      <w:r w:rsidR="0008266C" w:rsidRPr="005E7AAD">
        <w:rPr>
          <w:rFonts w:eastAsia="Calibri"/>
          <w:sz w:val="28"/>
          <w:szCs w:val="28"/>
        </w:rPr>
        <w:t>ния,» после слов «</w:t>
      </w:r>
      <w:r w:rsidR="0008266C" w:rsidRPr="005E7AAD">
        <w:rPr>
          <w:sz w:val="28"/>
          <w:szCs w:val="28"/>
        </w:rPr>
        <w:t>самим муниципальным правовым актом» дополнить словами «и соглашением»;</w:t>
      </w:r>
    </w:p>
    <w:p w:rsidR="0008266C" w:rsidRDefault="005E7AAD" w:rsidP="0008266C">
      <w:pPr>
        <w:autoSpaceDE w:val="0"/>
        <w:autoSpaceDN w:val="0"/>
        <w:adjustRightInd w:val="0"/>
        <w:ind w:firstLine="851"/>
        <w:jc w:val="both"/>
        <w:rPr>
          <w:rFonts w:eastAsia="Calibri"/>
          <w:b/>
        </w:rPr>
      </w:pPr>
      <w:r w:rsidRPr="005E7AAD">
        <w:rPr>
          <w:sz w:val="28"/>
          <w:szCs w:val="28"/>
        </w:rPr>
        <w:lastRenderedPageBreak/>
        <w:t>25</w:t>
      </w:r>
      <w:r w:rsidR="0008266C" w:rsidRPr="005E7AAD">
        <w:rPr>
          <w:sz w:val="28"/>
          <w:szCs w:val="28"/>
        </w:rPr>
        <w:t xml:space="preserve">) абзац первый части 12 </w:t>
      </w:r>
      <w:r w:rsidR="0008266C" w:rsidRPr="005E7AAD">
        <w:rPr>
          <w:rFonts w:eastAsia="Calibri"/>
          <w:sz w:val="28"/>
          <w:szCs w:val="28"/>
        </w:rPr>
        <w:t xml:space="preserve">статьи 69 </w:t>
      </w:r>
      <w:r w:rsidR="0008266C" w:rsidRPr="005E7AAD">
        <w:rPr>
          <w:sz w:val="28"/>
          <w:szCs w:val="28"/>
        </w:rPr>
        <w:t>после слов «обнародования мун</w:t>
      </w:r>
      <w:r w:rsidR="0008266C" w:rsidRPr="005E7AAD">
        <w:rPr>
          <w:sz w:val="28"/>
          <w:szCs w:val="28"/>
        </w:rPr>
        <w:t>и</w:t>
      </w:r>
      <w:r w:rsidR="0008266C" w:rsidRPr="005E7AAD">
        <w:rPr>
          <w:sz w:val="28"/>
          <w:szCs w:val="28"/>
        </w:rPr>
        <w:t>ципального правового акта» дополнить словами «,</w:t>
      </w:r>
      <w:r w:rsidR="0008266C" w:rsidRPr="005E7AA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самоуправления», после слов «</w:t>
      </w:r>
      <w:r w:rsidR="0008266C" w:rsidRPr="005E7AAD">
        <w:rPr>
          <w:sz w:val="28"/>
          <w:szCs w:val="28"/>
        </w:rPr>
        <w:t>обнародованном м</w:t>
      </w:r>
      <w:r w:rsidR="0008266C" w:rsidRPr="005E7AAD">
        <w:rPr>
          <w:sz w:val="28"/>
          <w:szCs w:val="28"/>
        </w:rPr>
        <w:t>у</w:t>
      </w:r>
      <w:r w:rsidR="0008266C" w:rsidRPr="005E7AAD">
        <w:rPr>
          <w:sz w:val="28"/>
          <w:szCs w:val="28"/>
        </w:rPr>
        <w:t>ниципальном правовом акте,» дополнить словами «</w:t>
      </w:r>
      <w:r w:rsidR="0008266C" w:rsidRPr="005E7AAD">
        <w:rPr>
          <w:rFonts w:eastAsia="Calibri"/>
          <w:sz w:val="28"/>
          <w:szCs w:val="28"/>
        </w:rPr>
        <w:t>соглашении, заключенном между органами местного самоуправления,».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 П</w:t>
      </w:r>
      <w:r>
        <w:rPr>
          <w:rFonts w:ascii="Times New Roman" w:hAnsi="Times New Roman"/>
          <w:sz w:val="28"/>
          <w:szCs w:val="28"/>
        </w:rPr>
        <w:t xml:space="preserve">оручить главе </w:t>
      </w:r>
      <w:r>
        <w:rPr>
          <w:rFonts w:ascii="Times New Roman" w:hAnsi="Times New Roman"/>
          <w:sz w:val="28"/>
        </w:rPr>
        <w:t>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>:</w:t>
      </w:r>
    </w:p>
    <w:p w:rsidR="0008266C" w:rsidRDefault="0008266C" w:rsidP="0008266C">
      <w:pPr>
        <w:pStyle w:val="a4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Зарегистрировать настоящее решение;</w:t>
      </w:r>
    </w:p>
    <w:p w:rsidR="0008266C" w:rsidRDefault="0008266C" w:rsidP="0008266C">
      <w:pPr>
        <w:pStyle w:val="a4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2.2. Опубликовать настоящее решение, зарегистрированное в устано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ленном порядке.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bCs/>
          <w:sz w:val="28"/>
        </w:rPr>
        <w:t xml:space="preserve">Контроль за исполнением данного решения возложить на комиссию </w:t>
      </w:r>
      <w:r>
        <w:rPr>
          <w:rFonts w:ascii="Times New Roman" w:hAnsi="Times New Roman"/>
          <w:sz w:val="28"/>
        </w:rPr>
        <w:t xml:space="preserve">Совета муниципального образования Ленинградский район по вопросам </w:t>
      </w:r>
      <w:r>
        <w:rPr>
          <w:rFonts w:ascii="Times New Roman" w:hAnsi="Times New Roman"/>
          <w:bCs/>
          <w:sz w:val="28"/>
        </w:rPr>
        <w:t>соц</w:t>
      </w:r>
      <w:r>
        <w:rPr>
          <w:rFonts w:ascii="Times New Roman" w:hAnsi="Times New Roman"/>
          <w:bCs/>
          <w:sz w:val="28"/>
        </w:rPr>
        <w:t>и</w:t>
      </w:r>
      <w:r>
        <w:rPr>
          <w:rFonts w:ascii="Times New Roman" w:hAnsi="Times New Roman"/>
          <w:bCs/>
          <w:sz w:val="28"/>
        </w:rPr>
        <w:t>ально – правовой политики и взаимодействию с общественными организаци</w:t>
      </w:r>
      <w:r>
        <w:rPr>
          <w:rFonts w:ascii="Times New Roman" w:hAnsi="Times New Roman"/>
          <w:bCs/>
          <w:sz w:val="28"/>
        </w:rPr>
        <w:t>я</w:t>
      </w:r>
      <w:r>
        <w:rPr>
          <w:rFonts w:ascii="Times New Roman" w:hAnsi="Times New Roman"/>
          <w:bCs/>
          <w:sz w:val="28"/>
        </w:rPr>
        <w:t>ми (Баева).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4. Настоящее р</w:t>
      </w:r>
      <w:r>
        <w:rPr>
          <w:rFonts w:ascii="Times New Roman" w:hAnsi="Times New Roman"/>
          <w:sz w:val="28"/>
          <w:szCs w:val="28"/>
        </w:rPr>
        <w:t>ешение вступает в силу со дня его официального опу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ликования.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Пункты 2-4 настоящего решения вступают в силу со дня его подпис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08266C" w:rsidRDefault="0008266C" w:rsidP="0008266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71DF4" w:rsidRDefault="00D71DF4" w:rsidP="00D71DF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D71DF4" w:rsidRDefault="00D71DF4" w:rsidP="00D71DF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В.Н. Гукалов </w:t>
      </w:r>
    </w:p>
    <w:p w:rsidR="0008266C" w:rsidRDefault="0008266C" w:rsidP="0008266C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D71DF4" w:rsidRDefault="00D71DF4" w:rsidP="0008266C">
      <w:pPr>
        <w:widowControl w:val="0"/>
        <w:jc w:val="both"/>
        <w:rPr>
          <w:sz w:val="28"/>
          <w:szCs w:val="28"/>
        </w:rPr>
      </w:pPr>
    </w:p>
    <w:p w:rsidR="0008266C" w:rsidRDefault="0008266C" w:rsidP="000826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08266C" w:rsidRDefault="0008266C" w:rsidP="000826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8266C" w:rsidRDefault="0008266C" w:rsidP="0008266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И.А. Горелко</w:t>
      </w:r>
    </w:p>
    <w:p w:rsidR="0008266C" w:rsidRDefault="0008266C" w:rsidP="0008266C">
      <w:pPr>
        <w:widowControl w:val="0"/>
        <w:jc w:val="both"/>
        <w:rPr>
          <w:sz w:val="28"/>
          <w:szCs w:val="28"/>
        </w:rPr>
      </w:pPr>
    </w:p>
    <w:p w:rsidR="0008266C" w:rsidRDefault="0008266C" w:rsidP="0008266C">
      <w:pPr>
        <w:widowControl w:val="0"/>
        <w:jc w:val="both"/>
        <w:rPr>
          <w:sz w:val="28"/>
          <w:szCs w:val="28"/>
        </w:rPr>
      </w:pPr>
    </w:p>
    <w:p w:rsidR="0008266C" w:rsidRDefault="0008266C" w:rsidP="0008266C">
      <w:pPr>
        <w:rPr>
          <w:sz w:val="20"/>
        </w:rPr>
      </w:pPr>
    </w:p>
    <w:p w:rsidR="0008266C" w:rsidRDefault="0008266C" w:rsidP="0008266C">
      <w:pPr>
        <w:rPr>
          <w:sz w:val="20"/>
        </w:rPr>
      </w:pPr>
    </w:p>
    <w:p w:rsidR="004D3668" w:rsidRDefault="004D3668"/>
    <w:p w:rsidR="004D3668" w:rsidRPr="004D3668" w:rsidRDefault="004D3668" w:rsidP="004D3668"/>
    <w:p w:rsidR="004D3668" w:rsidRPr="004D3668" w:rsidRDefault="004D3668" w:rsidP="004D3668"/>
    <w:p w:rsidR="009D3D5A" w:rsidRPr="004D3668" w:rsidRDefault="004D3668" w:rsidP="004D3668">
      <w:pPr>
        <w:tabs>
          <w:tab w:val="left" w:pos="6066"/>
        </w:tabs>
      </w:pPr>
      <w:r>
        <w:tab/>
      </w:r>
    </w:p>
    <w:sectPr w:rsidR="009D3D5A" w:rsidRPr="004D3668" w:rsidSect="00D87203"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0AB" w:rsidRDefault="002250AB" w:rsidP="0008266C">
      <w:r>
        <w:separator/>
      </w:r>
    </w:p>
  </w:endnote>
  <w:endnote w:type="continuationSeparator" w:id="1">
    <w:p w:rsidR="002250AB" w:rsidRDefault="002250AB" w:rsidP="00082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0AB" w:rsidRDefault="002250AB" w:rsidP="0008266C">
      <w:r>
        <w:separator/>
      </w:r>
    </w:p>
  </w:footnote>
  <w:footnote w:type="continuationSeparator" w:id="1">
    <w:p w:rsidR="002250AB" w:rsidRDefault="002250AB" w:rsidP="00082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35579"/>
      <w:docPartObj>
        <w:docPartGallery w:val="Page Numbers (Top of Page)"/>
        <w:docPartUnique/>
      </w:docPartObj>
    </w:sdtPr>
    <w:sdtContent>
      <w:p w:rsidR="00D71DF4" w:rsidRDefault="00FF3672">
        <w:pPr>
          <w:pStyle w:val="a6"/>
          <w:jc w:val="center"/>
        </w:pPr>
        <w:fldSimple w:instr=" PAGE   \* MERGEFORMAT ">
          <w:r w:rsidR="007216EF">
            <w:rPr>
              <w:noProof/>
            </w:rPr>
            <w:t>6</w:t>
          </w:r>
        </w:fldSimple>
      </w:p>
    </w:sdtContent>
  </w:sdt>
  <w:p w:rsidR="0008266C" w:rsidRDefault="0008266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D3AB2"/>
    <w:rsid w:val="00047C36"/>
    <w:rsid w:val="0008266C"/>
    <w:rsid w:val="001D3AB2"/>
    <w:rsid w:val="002250AB"/>
    <w:rsid w:val="004D3668"/>
    <w:rsid w:val="005D20EA"/>
    <w:rsid w:val="005E7AAD"/>
    <w:rsid w:val="00703845"/>
    <w:rsid w:val="007216EF"/>
    <w:rsid w:val="00766320"/>
    <w:rsid w:val="007D5701"/>
    <w:rsid w:val="008340BC"/>
    <w:rsid w:val="008466AE"/>
    <w:rsid w:val="00954650"/>
    <w:rsid w:val="009D3D5A"/>
    <w:rsid w:val="00D71DF4"/>
    <w:rsid w:val="00D87203"/>
    <w:rsid w:val="00F128AA"/>
    <w:rsid w:val="00FF3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8266C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08266C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08266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082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08266C"/>
    <w:pPr>
      <w:widowControl w:val="0"/>
      <w:suppressAutoHyphens/>
      <w:ind w:firstLine="900"/>
    </w:pPr>
    <w:rPr>
      <w:kern w:val="2"/>
      <w:sz w:val="28"/>
      <w:lang w:eastAsia="en-US"/>
    </w:rPr>
  </w:style>
  <w:style w:type="paragraph" w:customStyle="1" w:styleId="22">
    <w:name w:val="Основной текст с отступом 22"/>
    <w:basedOn w:val="a"/>
    <w:rsid w:val="0008266C"/>
    <w:pPr>
      <w:widowControl w:val="0"/>
      <w:suppressAutoHyphens/>
      <w:overflowPunct w:val="0"/>
      <w:autoSpaceDE w:val="0"/>
      <w:spacing w:before="20" w:after="20"/>
      <w:ind w:firstLine="708"/>
      <w:jc w:val="both"/>
    </w:pPr>
    <w:rPr>
      <w:rFonts w:eastAsia="Calibri"/>
      <w:kern w:val="2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0826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6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6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D366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36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479B200D15E24B98C2D686238A0E538C71F5541BFF6831D7B6A17457XEXC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F20F1095FF97913EA8E2196A46A0DD74CC958BDFFA37F37E86F641XFm5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A809F9354D1F5C413437D54462DC5AB6EA0D2720566A35E1845949AE8r9F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cp:lastPrinted>2018-05-15T05:16:00Z</cp:lastPrinted>
  <dcterms:created xsi:type="dcterms:W3CDTF">2018-05-14T06:41:00Z</dcterms:created>
  <dcterms:modified xsi:type="dcterms:W3CDTF">2018-05-25T10:25:00Z</dcterms:modified>
</cp:coreProperties>
</file>